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附件2：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2017-2018学年度团总支团费收缴情况表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28"/>
          <w:szCs w:val="28"/>
        </w:rPr>
        <w:t>二级学院：</w:t>
      </w:r>
      <w:r>
        <w:rPr>
          <w:rFonts w:hint="eastAsia"/>
        </w:rPr>
        <w:t xml:space="preserve">                               </w:t>
      </w:r>
      <w:r>
        <w:rPr>
          <w:rFonts w:hint="eastAsia"/>
          <w:b/>
          <w:sz w:val="32"/>
          <w:szCs w:val="32"/>
        </w:rPr>
        <w:t>统计日期：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80"/>
        <w:gridCol w:w="1440"/>
        <w:gridCol w:w="1620"/>
        <w:gridCol w:w="1800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支部</w:t>
            </w:r>
          </w:p>
        </w:tc>
        <w:tc>
          <w:tcPr>
            <w:tcW w:w="108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总人数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团员人数</w:t>
            </w:r>
          </w:p>
        </w:tc>
        <w:tc>
          <w:tcPr>
            <w:tcW w:w="162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非团员人数</w:t>
            </w:r>
          </w:p>
        </w:tc>
        <w:tc>
          <w:tcPr>
            <w:tcW w:w="1800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缴团费人数</w:t>
            </w:r>
          </w:p>
        </w:tc>
        <w:tc>
          <w:tcPr>
            <w:tcW w:w="1394" w:type="dxa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团费总额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合计</w:t>
            </w:r>
          </w:p>
        </w:tc>
        <w:tc>
          <w:tcPr>
            <w:tcW w:w="108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  <w:tc>
          <w:tcPr>
            <w:tcW w:w="1394" w:type="dxa"/>
            <w:vAlign w:val="top"/>
          </w:tcPr>
          <w:p>
            <w:pPr>
              <w:rPr>
                <w:b/>
                <w:sz w:val="32"/>
                <w:szCs w:val="32"/>
              </w:rPr>
            </w:pPr>
          </w:p>
        </w:tc>
      </w:tr>
    </w:tbl>
    <w:p/>
    <w:p/>
    <w:p>
      <w:pPr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03165"/>
    <w:rsid w:val="42203165"/>
    <w:rsid w:val="4A2E68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2017-10-24T07:53:00Z</dcterms:created>
  <dc:creator>xiaowu</dc:creator>
  <cp:lastModifiedBy>xiaowu</cp:lastModifiedBy>
  <dcterms:modified xsi:type="dcterms:W3CDTF">2017-10-24T08:00:38Z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