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附件3：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napToGrid w:val="0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优秀团总支书记推荐表</w:t>
      </w:r>
    </w:p>
    <w:tbl>
      <w:tblPr>
        <w:tblStyle w:val="2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36"/>
        <w:gridCol w:w="469"/>
        <w:gridCol w:w="289"/>
        <w:gridCol w:w="163"/>
        <w:gridCol w:w="720"/>
        <w:gridCol w:w="381"/>
        <w:gridCol w:w="327"/>
        <w:gridCol w:w="1242"/>
        <w:gridCol w:w="144"/>
        <w:gridCol w:w="515"/>
        <w:gridCol w:w="350"/>
        <w:gridCol w:w="269"/>
        <w:gridCol w:w="848"/>
        <w:gridCol w:w="410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15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536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彩色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2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8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学位</w:t>
            </w:r>
          </w:p>
        </w:tc>
        <w:tc>
          <w:tcPr>
            <w:tcW w:w="124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</w:t>
            </w:r>
          </w:p>
        </w:tc>
        <w:tc>
          <w:tcPr>
            <w:tcW w:w="152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4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团内职务</w:t>
            </w:r>
          </w:p>
        </w:tc>
        <w:tc>
          <w:tcPr>
            <w:tcW w:w="283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手机</w:t>
            </w:r>
          </w:p>
        </w:tc>
        <w:tc>
          <w:tcPr>
            <w:tcW w:w="187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10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是否在“智慧团建”系统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注册、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报到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账号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51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“智慧团建”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应用情况</w:t>
            </w:r>
          </w:p>
        </w:tc>
        <w:tc>
          <w:tcPr>
            <w:tcW w:w="1553" w:type="dxa"/>
            <w:gridSpan w:val="4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是否完成在线报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到(作为团员）</w:t>
            </w:r>
          </w:p>
        </w:tc>
        <w:tc>
          <w:tcPr>
            <w:tcW w:w="1569" w:type="dxa"/>
            <w:gridSpan w:val="2"/>
            <w:vAlign w:val="bottom"/>
          </w:tcPr>
          <w:p>
            <w:pPr>
              <w:spacing w:line="256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240" w:lineRule="exact"/>
              <w:ind w:right="95"/>
              <w:jc w:val="center"/>
              <w:rPr>
                <w:rFonts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是否入驻团干部移动端并完成团干报到</w:t>
            </w:r>
          </w:p>
        </w:tc>
        <w:tc>
          <w:tcPr>
            <w:tcW w:w="2068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51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本人任职团组织及所有下级团组织平均业务及时响应率（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.08 </w:t>
            </w:r>
            <w:r>
              <w:rPr>
                <w:rFonts w:ascii="宋体" w:hAnsi="宋体" w:eastAsia="宋体" w:cs="宋体"/>
                <w:sz w:val="15"/>
                <w:szCs w:val="15"/>
              </w:rPr>
              <w:t>至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20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.03</w:t>
            </w:r>
            <w:r>
              <w:rPr>
                <w:rFonts w:ascii="宋体" w:hAnsi="宋体" w:eastAsia="宋体" w:cs="宋体"/>
                <w:sz w:val="15"/>
                <w:szCs w:val="15"/>
              </w:rPr>
              <w:t>）</w:t>
            </w:r>
          </w:p>
        </w:tc>
        <w:tc>
          <w:tcPr>
            <w:tcW w:w="1569" w:type="dxa"/>
            <w:gridSpan w:val="2"/>
            <w:vAlign w:val="bottom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本人任职团组织及所有下级团组织团员连续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3 </w:t>
            </w:r>
            <w:r>
              <w:rPr>
                <w:rFonts w:ascii="宋体" w:hAnsi="宋体" w:eastAsia="宋体" w:cs="宋体"/>
                <w:sz w:val="15"/>
                <w:szCs w:val="15"/>
              </w:rPr>
              <w:t>个月未交团费比例（截至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.03.31</w:t>
            </w:r>
            <w:r>
              <w:rPr>
                <w:rFonts w:ascii="宋体" w:hAnsi="宋体" w:eastAsia="宋体" w:cs="宋体"/>
                <w:sz w:val="15"/>
                <w:szCs w:val="15"/>
              </w:rPr>
              <w:t>）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个</w:t>
            </w:r>
          </w:p>
          <w:p>
            <w:pPr>
              <w:rPr>
                <w:rFonts w:ascii="仿宋" w:hAnsi="仿宋" w:eastAsia="仿宋" w:cs="Times New Roman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人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7785" w:type="dxa"/>
            <w:gridSpan w:val="14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xxx年x月，获“奖项名称”（用仿宋小五号字，行距：固定值12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</w:rPr>
              <w:t>，所获得最高级别奖项标粗</w:t>
            </w: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本年度所在团总支获奖情况</w:t>
            </w:r>
          </w:p>
        </w:tc>
        <w:tc>
          <w:tcPr>
            <w:tcW w:w="7785" w:type="dxa"/>
            <w:gridSpan w:val="14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108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简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介</w:t>
            </w:r>
          </w:p>
        </w:tc>
        <w:tc>
          <w:tcPr>
            <w:tcW w:w="7785" w:type="dxa"/>
            <w:gridSpan w:val="14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事迹材料另附纸张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党总支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3735" w:type="dxa"/>
            <w:gridSpan w:val="8"/>
            <w:tcMar>
              <w:left w:w="28" w:type="dxa"/>
              <w:right w:w="28" w:type="dxa"/>
            </w:tcMar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年 月 日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校团委意见</w:t>
            </w:r>
          </w:p>
        </w:tc>
        <w:tc>
          <w:tcPr>
            <w:tcW w:w="2916" w:type="dxa"/>
            <w:gridSpan w:val="3"/>
            <w:vAlign w:val="center"/>
          </w:tcPr>
          <w:p>
            <w:pPr>
              <w:snapToGrid w:val="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snapToGrid w:val="0"/>
        <w:spacing w:line="360" w:lineRule="exact"/>
      </w:pPr>
      <w:r>
        <w:rPr>
          <w:rFonts w:ascii="Times New Roman" w:hAnsi="Times New Roman" w:eastAsia="仿宋_GB2312" w:cs="Times New Roman"/>
          <w:sz w:val="24"/>
          <w:szCs w:val="24"/>
        </w:rPr>
        <w:t>注：</w:t>
      </w:r>
      <w:r>
        <w:rPr>
          <w:rFonts w:ascii="宋体" w:hAnsi="宋体" w:eastAsia="宋体" w:cs="Times New Roman"/>
          <w:szCs w:val="21"/>
        </w:rPr>
        <w:t>请勿更改申报表格式，保持本表在两页纸内，纸质版请双面打印。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B6D81"/>
    <w:rsid w:val="0AAC7730"/>
    <w:rsid w:val="7DDB6D81"/>
    <w:rsid w:val="7DDE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536</Characters>
  <Lines>0</Lines>
  <Paragraphs>0</Paragraphs>
  <TotalTime>0</TotalTime>
  <ScaleCrop>false</ScaleCrop>
  <LinksUpToDate>false</LinksUpToDate>
  <CharactersWithSpaces>588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2022-04-20T07:29:00Z</dcterms:created>
  <dc:creator>沫葵</dc:creator>
  <cp:lastModifiedBy>沫葵</cp:lastModifiedBy>
  <dcterms:modified xsi:type="dcterms:W3CDTF">2022-04-20T07:40:16Z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E03FBDA9BBAA4E319D4A1E6353FC1262</vt:lpwstr>
  </property>
</Properties>
</file>