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0" w:lineRule="exact"/>
        <w:rPr>
          <w:rFonts w:ascii="仿宋_GB2312" w:hAnsi="宋体" w:eastAsia="仿宋_GB2312"/>
          <w:bCs/>
          <w:sz w:val="24"/>
        </w:rPr>
      </w:pPr>
      <w:r>
        <w:rPr>
          <w:rFonts w:hint="eastAsia" w:ascii="仿宋_GB2312" w:hAnsi="宋体" w:eastAsia="仿宋_GB2312"/>
          <w:bCs/>
          <w:sz w:val="24"/>
        </w:rPr>
        <w:t>附件8：</w:t>
      </w:r>
    </w:p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2016年广州科技贸易职业学院</w:t>
      </w:r>
    </w:p>
    <w:tbl>
      <w:tblPr>
        <w:tblStyle w:val="3"/>
        <w:tblpPr w:leftFromText="180" w:rightFromText="180" w:vertAnchor="page" w:horzAnchor="margin" w:tblpXSpec="center" w:tblpY="3333"/>
        <w:tblW w:w="94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9"/>
        <w:gridCol w:w="628"/>
        <w:gridCol w:w="159"/>
        <w:gridCol w:w="347"/>
        <w:gridCol w:w="151"/>
        <w:gridCol w:w="16"/>
        <w:gridCol w:w="811"/>
        <w:gridCol w:w="662"/>
        <w:gridCol w:w="297"/>
        <w:gridCol w:w="685"/>
        <w:gridCol w:w="396"/>
        <w:gridCol w:w="288"/>
        <w:gridCol w:w="259"/>
        <w:gridCol w:w="1"/>
        <w:gridCol w:w="734"/>
        <w:gridCol w:w="320"/>
        <w:gridCol w:w="1017"/>
        <w:gridCol w:w="447"/>
        <w:gridCol w:w="98"/>
        <w:gridCol w:w="551"/>
        <w:gridCol w:w="254"/>
        <w:gridCol w:w="43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</w:trPr>
        <w:tc>
          <w:tcPr>
            <w:tcW w:w="9420" w:type="dxa"/>
            <w:gridSpan w:val="22"/>
            <w:tcBorders>
              <w:top w:val="nil"/>
              <w:bottom w:val="single" w:color="auto" w:sz="4" w:space="0"/>
            </w:tcBorders>
            <w:shd w:val="clear" w:color="auto" w:fill="auto"/>
            <w:vAlign w:val="center"/>
          </w:tcPr>
          <w:p>
            <w:pPr>
              <w:spacing w:line="340" w:lineRule="exact"/>
              <w:rPr>
                <w:rFonts w:ascii="仿宋_GB2312" w:eastAsia="仿宋_GB2312"/>
                <w:sz w:val="24"/>
                <w:u w:val="singl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团总支名称</w:t>
            </w:r>
          </w:p>
        </w:tc>
        <w:tc>
          <w:tcPr>
            <w:tcW w:w="2969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7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换届时间</w:t>
            </w:r>
          </w:p>
        </w:tc>
        <w:tc>
          <w:tcPr>
            <w:tcW w:w="311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年   月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总支微博名</w:t>
            </w:r>
          </w:p>
        </w:tc>
        <w:tc>
          <w:tcPr>
            <w:tcW w:w="2969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67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总支微信名</w:t>
            </w:r>
          </w:p>
        </w:tc>
        <w:tc>
          <w:tcPr>
            <w:tcW w:w="3117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170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微信平台开通时间</w:t>
            </w:r>
          </w:p>
        </w:tc>
        <w:tc>
          <w:tcPr>
            <w:tcW w:w="147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25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微信平台粉丝数</w:t>
            </w:r>
          </w:p>
        </w:tc>
        <w:tc>
          <w:tcPr>
            <w:tcW w:w="105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11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微信平台文章数</w:t>
            </w:r>
          </w:p>
        </w:tc>
        <w:tc>
          <w:tcPr>
            <w:tcW w:w="684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学生总数</w:t>
            </w:r>
          </w:p>
        </w:tc>
        <w:tc>
          <w:tcPr>
            <w:tcW w:w="132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团员人数</w:t>
            </w:r>
          </w:p>
        </w:tc>
        <w:tc>
          <w:tcPr>
            <w:tcW w:w="167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团青比例</w:t>
            </w:r>
          </w:p>
        </w:tc>
        <w:tc>
          <w:tcPr>
            <w:tcW w:w="12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6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团支部数量</w:t>
            </w:r>
          </w:p>
        </w:tc>
        <w:tc>
          <w:tcPr>
            <w:tcW w:w="132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学生党员数</w:t>
            </w:r>
          </w:p>
        </w:tc>
        <w:tc>
          <w:tcPr>
            <w:tcW w:w="167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发展团员数</w:t>
            </w:r>
          </w:p>
        </w:tc>
        <w:tc>
          <w:tcPr>
            <w:tcW w:w="12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1656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团学干部人数</w:t>
            </w:r>
          </w:p>
        </w:tc>
        <w:tc>
          <w:tcPr>
            <w:tcW w:w="1325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团学干部比例</w:t>
            </w:r>
          </w:p>
        </w:tc>
        <w:tc>
          <w:tcPr>
            <w:tcW w:w="167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82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团学干事人数</w:t>
            </w:r>
          </w:p>
        </w:tc>
        <w:tc>
          <w:tcPr>
            <w:tcW w:w="1235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0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团总支部门设置</w:t>
            </w:r>
          </w:p>
        </w:tc>
        <w:tc>
          <w:tcPr>
            <w:tcW w:w="7417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200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学生会部门设置</w:t>
            </w:r>
          </w:p>
        </w:tc>
        <w:tc>
          <w:tcPr>
            <w:tcW w:w="7417" w:type="dxa"/>
            <w:gridSpan w:val="18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497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团费上缴率</w:t>
            </w:r>
          </w:p>
        </w:tc>
        <w:tc>
          <w:tcPr>
            <w:tcW w:w="1484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328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在团委网站投稿数</w:t>
            </w:r>
          </w:p>
        </w:tc>
        <w:tc>
          <w:tcPr>
            <w:tcW w:w="99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2687" w:type="dxa"/>
            <w:gridSpan w:val="6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微信平台发稿数</w:t>
            </w:r>
          </w:p>
        </w:tc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3940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团总支书记本年度发表论文数量</w:t>
            </w:r>
          </w:p>
        </w:tc>
        <w:tc>
          <w:tcPr>
            <w:tcW w:w="136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3681" w:type="dxa"/>
            <w:gridSpan w:val="9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团总支书记本年度参与课题数量</w:t>
            </w:r>
          </w:p>
        </w:tc>
        <w:tc>
          <w:tcPr>
            <w:tcW w:w="43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5021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团总支学生在智慧团建系统实际激活人数</w:t>
            </w:r>
          </w:p>
        </w:tc>
        <w:tc>
          <w:tcPr>
            <w:tcW w:w="12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882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实际激活比例</w:t>
            </w:r>
          </w:p>
        </w:tc>
        <w:tc>
          <w:tcPr>
            <w:tcW w:w="1235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5021" w:type="dxa"/>
            <w:gridSpan w:val="11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团总支学生在“青年之声”系统注册人数及比例</w:t>
            </w:r>
          </w:p>
        </w:tc>
        <w:tc>
          <w:tcPr>
            <w:tcW w:w="548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</w:t>
            </w:r>
          </w:p>
        </w:tc>
        <w:tc>
          <w:tcPr>
            <w:tcW w:w="73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784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团组织活跃度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</w:trPr>
        <w:tc>
          <w:tcPr>
            <w:tcW w:w="6303" w:type="dxa"/>
            <w:gridSpan w:val="1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院级比赛获奖（不含各系承办的专业技能活动）人次及比例</w:t>
            </w:r>
          </w:p>
        </w:tc>
        <w:tc>
          <w:tcPr>
            <w:tcW w:w="178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960" w:firstLineChars="4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人次</w:t>
            </w:r>
          </w:p>
        </w:tc>
        <w:tc>
          <w:tcPr>
            <w:tcW w:w="133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2981" w:type="dxa"/>
            <w:gridSpan w:val="7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学生校外获奖人次及比例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国家级</w:t>
            </w:r>
          </w:p>
        </w:tc>
        <w:tc>
          <w:tcPr>
            <w:tcW w:w="167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firstLine="720" w:firstLineChars="300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人次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省级</w:t>
            </w:r>
          </w:p>
        </w:tc>
        <w:tc>
          <w:tcPr>
            <w:tcW w:w="178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981" w:type="dxa"/>
            <w:gridSpan w:val="7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市级</w:t>
            </w:r>
          </w:p>
        </w:tc>
        <w:tc>
          <w:tcPr>
            <w:tcW w:w="1678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ind w:left="328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 xml:space="preserve">   人次</w:t>
            </w:r>
          </w:p>
        </w:tc>
        <w:tc>
          <w:tcPr>
            <w:tcW w:w="13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区级</w:t>
            </w:r>
          </w:p>
        </w:tc>
        <w:tc>
          <w:tcPr>
            <w:tcW w:w="178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2981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团日活动参赛支部数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</w:p>
        </w:tc>
        <w:tc>
          <w:tcPr>
            <w:tcW w:w="301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网络文明志愿者注册人数</w:t>
            </w:r>
          </w:p>
        </w:tc>
        <w:tc>
          <w:tcPr>
            <w:tcW w:w="178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2981" w:type="dxa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学生参加2016年三下乡人数</w:t>
            </w:r>
          </w:p>
        </w:tc>
        <w:tc>
          <w:tcPr>
            <w:tcW w:w="164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</w:p>
        </w:tc>
        <w:tc>
          <w:tcPr>
            <w:tcW w:w="3015" w:type="dxa"/>
            <w:gridSpan w:val="7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学生参加2016年无偿献血人数及比例</w:t>
            </w:r>
          </w:p>
        </w:tc>
        <w:tc>
          <w:tcPr>
            <w:tcW w:w="1780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9420" w:type="dxa"/>
            <w:gridSpan w:val="2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团总支获奖情况（</w:t>
            </w:r>
            <w:r>
              <w:rPr>
                <w:rFonts w:ascii="仿宋_GB2312" w:eastAsia="仿宋_GB2312"/>
                <w:sz w:val="24"/>
              </w:rPr>
              <w:t>集体</w:t>
            </w:r>
            <w:r>
              <w:rPr>
                <w:rFonts w:hint="eastAsia" w:ascii="仿宋_GB2312" w:eastAsia="仿宋_GB2312"/>
                <w:sz w:val="24"/>
              </w:rPr>
              <w:t>和个人奖含校内创新等）（2016年）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86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2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获奖时间</w:t>
            </w:r>
          </w:p>
        </w:tc>
        <w:tc>
          <w:tcPr>
            <w:tcW w:w="7266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项目名称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86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66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" w:hRule="atLeast"/>
        </w:trPr>
        <w:tc>
          <w:tcPr>
            <w:tcW w:w="869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gridSpan w:val="4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66" w:type="dxa"/>
            <w:gridSpan w:val="1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8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7266" w:type="dxa"/>
            <w:gridSpan w:val="1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>
      <w:pPr>
        <w:snapToGrid w:val="0"/>
        <w:jc w:val="center"/>
        <w:rPr>
          <w:rFonts w:ascii="仿宋_GB2312"/>
          <w:b/>
          <w:bCs/>
          <w:sz w:val="36"/>
          <w:szCs w:val="36"/>
        </w:rPr>
      </w:pPr>
      <w:r>
        <w:rPr>
          <w:rFonts w:hint="eastAsia" w:ascii="仿宋_GB2312"/>
          <w:b/>
          <w:bCs/>
          <w:sz w:val="36"/>
          <w:szCs w:val="36"/>
        </w:rPr>
        <w:t>团总支综合数据一览表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F94092"/>
    <w:rsid w:val="13660BF0"/>
    <w:rsid w:val="38064C9F"/>
    <w:rsid w:val="4A937DE3"/>
    <w:rsid w:val="58F9409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2017-03-30T11:06:00Z</dcterms:created>
  <dc:creator>xiaowu</dc:creator>
  <cp:lastModifiedBy>xiaowu</cp:lastModifiedBy>
  <dcterms:modified xsi:type="dcterms:W3CDTF">2017-03-30T12:31:06Z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