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1D3" w:rsidRPr="002C71D3" w:rsidRDefault="002C71D3" w:rsidP="00B83DA4">
      <w:pPr>
        <w:pStyle w:val="1"/>
      </w:pPr>
      <w:r w:rsidRPr="002C71D3">
        <w:rPr>
          <w:rFonts w:hint="eastAsia"/>
        </w:rPr>
        <w:t>附件</w:t>
      </w:r>
      <w:r w:rsidR="00516804">
        <w:rPr>
          <w:rFonts w:hint="eastAsia"/>
        </w:rPr>
        <w:t>2</w:t>
      </w:r>
      <w:r w:rsidR="00250082">
        <w:rPr>
          <w:rFonts w:hint="eastAsia"/>
        </w:rPr>
        <w:t>-1</w:t>
      </w:r>
      <w:r w:rsidR="00B83DA4">
        <w:rPr>
          <w:rFonts w:hint="eastAsia"/>
        </w:rPr>
        <w:t xml:space="preserve"> </w:t>
      </w:r>
      <w:r w:rsidRPr="002C71D3">
        <w:rPr>
          <w:rFonts w:hint="eastAsia"/>
        </w:rPr>
        <w:t>学生团队考核指标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851"/>
        <w:gridCol w:w="1276"/>
        <w:gridCol w:w="4819"/>
        <w:gridCol w:w="709"/>
        <w:gridCol w:w="901"/>
      </w:tblGrid>
      <w:tr w:rsidR="002C71D3" w:rsidRPr="00B9229B" w:rsidTr="00C87749">
        <w:trPr>
          <w:trHeight w:val="432"/>
        </w:trPr>
        <w:tc>
          <w:tcPr>
            <w:tcW w:w="851" w:type="dxa"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ind w:firstLineChars="0" w:firstLine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ind w:firstLineChars="0" w:firstLine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b/>
                <w:sz w:val="24"/>
                <w:szCs w:val="24"/>
              </w:rPr>
              <w:t>指标</w:t>
            </w:r>
          </w:p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ind w:firstLineChars="0" w:firstLine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b/>
                <w:sz w:val="24"/>
                <w:szCs w:val="24"/>
              </w:rPr>
              <w:t>类别</w:t>
            </w:r>
          </w:p>
        </w:tc>
        <w:tc>
          <w:tcPr>
            <w:tcW w:w="4819" w:type="dxa"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ind w:firstLineChars="0" w:firstLine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b/>
                <w:sz w:val="24"/>
                <w:szCs w:val="24"/>
              </w:rPr>
              <w:t>指标细则</w:t>
            </w:r>
          </w:p>
        </w:tc>
        <w:tc>
          <w:tcPr>
            <w:tcW w:w="709" w:type="dxa"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ind w:firstLineChars="0" w:firstLine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b/>
                <w:sz w:val="24"/>
                <w:szCs w:val="24"/>
              </w:rPr>
              <w:t>分值</w:t>
            </w:r>
          </w:p>
        </w:tc>
        <w:tc>
          <w:tcPr>
            <w:tcW w:w="901" w:type="dxa"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ind w:firstLineChars="0" w:firstLine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b/>
                <w:sz w:val="24"/>
                <w:szCs w:val="24"/>
              </w:rPr>
              <w:t>得分</w:t>
            </w:r>
          </w:p>
        </w:tc>
      </w:tr>
      <w:tr w:rsidR="002C71D3" w:rsidRPr="00B9229B" w:rsidTr="00C87749">
        <w:tc>
          <w:tcPr>
            <w:tcW w:w="851" w:type="dxa"/>
            <w:vMerge w:val="restart"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学生</w:t>
            </w:r>
          </w:p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参与度</w:t>
            </w:r>
          </w:p>
        </w:tc>
        <w:tc>
          <w:tcPr>
            <w:tcW w:w="481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参与学生数达10人以上</w:t>
            </w:r>
          </w:p>
        </w:tc>
        <w:tc>
          <w:tcPr>
            <w:tcW w:w="709" w:type="dxa"/>
            <w:vAlign w:val="center"/>
          </w:tcPr>
          <w:p w:rsidR="002C71D3" w:rsidRPr="00DC1168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 w:rsidRPr="00DC1168">
              <w:rPr>
                <w:rFonts w:ascii="仿宋" w:eastAsia="仿宋" w:hAnsi="仿宋" w:hint="eastAsia"/>
                <w:b/>
                <w:sz w:val="24"/>
                <w:szCs w:val="24"/>
              </w:rPr>
              <w:t>20</w:t>
            </w:r>
          </w:p>
        </w:tc>
        <w:tc>
          <w:tcPr>
            <w:tcW w:w="901" w:type="dxa"/>
            <w:vMerge w:val="restart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C71D3" w:rsidRPr="00B9229B" w:rsidTr="00C87749">
        <w:tc>
          <w:tcPr>
            <w:tcW w:w="851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参与学生5人以上</w:t>
            </w:r>
          </w:p>
        </w:tc>
        <w:tc>
          <w:tcPr>
            <w:tcW w:w="70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10</w:t>
            </w:r>
          </w:p>
        </w:tc>
        <w:tc>
          <w:tcPr>
            <w:tcW w:w="901" w:type="dxa"/>
            <w:vMerge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C71D3" w:rsidRPr="00B9229B" w:rsidTr="00C87749">
        <w:tc>
          <w:tcPr>
            <w:tcW w:w="851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参与学生3人以上</w:t>
            </w:r>
          </w:p>
        </w:tc>
        <w:tc>
          <w:tcPr>
            <w:tcW w:w="70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901" w:type="dxa"/>
            <w:vMerge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C71D3" w:rsidRPr="00B9229B" w:rsidTr="00C87749">
        <w:tc>
          <w:tcPr>
            <w:tcW w:w="851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参与学生3人以下</w:t>
            </w:r>
          </w:p>
        </w:tc>
        <w:tc>
          <w:tcPr>
            <w:tcW w:w="70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0</w:t>
            </w:r>
          </w:p>
        </w:tc>
        <w:tc>
          <w:tcPr>
            <w:tcW w:w="901" w:type="dxa"/>
            <w:vMerge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C71D3" w:rsidRPr="00B9229B" w:rsidTr="00C87749">
        <w:tc>
          <w:tcPr>
            <w:tcW w:w="851" w:type="dxa"/>
            <w:vMerge w:val="restart"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荣誉</w:t>
            </w:r>
          </w:p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获奖</w:t>
            </w:r>
          </w:p>
        </w:tc>
        <w:tc>
          <w:tcPr>
            <w:tcW w:w="481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获省级以上项目立项1项，或获省级大赛一等奖1项以上</w:t>
            </w:r>
          </w:p>
        </w:tc>
        <w:tc>
          <w:tcPr>
            <w:tcW w:w="709" w:type="dxa"/>
            <w:vAlign w:val="center"/>
          </w:tcPr>
          <w:p w:rsidR="002C71D3" w:rsidRPr="00DC1168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3</w:t>
            </w:r>
            <w:r w:rsidRPr="00DC1168">
              <w:rPr>
                <w:rFonts w:ascii="仿宋" w:eastAsia="仿宋" w:hAnsi="仿宋" w:hint="eastAsia"/>
                <w:b/>
                <w:sz w:val="24"/>
                <w:szCs w:val="24"/>
              </w:rPr>
              <w:t>0</w:t>
            </w:r>
          </w:p>
        </w:tc>
        <w:tc>
          <w:tcPr>
            <w:tcW w:w="901" w:type="dxa"/>
            <w:vMerge w:val="restart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C71D3" w:rsidRPr="00B9229B" w:rsidTr="00C87749">
        <w:tc>
          <w:tcPr>
            <w:tcW w:w="851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获市级项目立项1项，或获市级一等奖1项以上，或省级二等奖1项以上；</w:t>
            </w:r>
          </w:p>
        </w:tc>
        <w:tc>
          <w:tcPr>
            <w:tcW w:w="70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</w:t>
            </w:r>
          </w:p>
        </w:tc>
        <w:tc>
          <w:tcPr>
            <w:tcW w:w="901" w:type="dxa"/>
            <w:vMerge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C71D3" w:rsidRPr="00B9229B" w:rsidTr="00C87749">
        <w:tc>
          <w:tcPr>
            <w:tcW w:w="851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获区级项目立项1项以上，并获区级政府资金支持30万元以上；</w:t>
            </w:r>
          </w:p>
        </w:tc>
        <w:tc>
          <w:tcPr>
            <w:tcW w:w="70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10</w:t>
            </w:r>
          </w:p>
        </w:tc>
        <w:tc>
          <w:tcPr>
            <w:tcW w:w="901" w:type="dxa"/>
            <w:vMerge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C71D3" w:rsidRPr="00B9229B" w:rsidTr="00C87749">
        <w:tc>
          <w:tcPr>
            <w:tcW w:w="851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不符合上述条件</w:t>
            </w:r>
          </w:p>
        </w:tc>
        <w:tc>
          <w:tcPr>
            <w:tcW w:w="70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0</w:t>
            </w:r>
          </w:p>
        </w:tc>
        <w:tc>
          <w:tcPr>
            <w:tcW w:w="901" w:type="dxa"/>
            <w:vMerge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C71D3" w:rsidRPr="00B9229B" w:rsidTr="00C87749">
        <w:tc>
          <w:tcPr>
            <w:tcW w:w="851" w:type="dxa"/>
            <w:vMerge w:val="restart"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  <w:vMerge w:val="restart"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经营效益</w:t>
            </w:r>
          </w:p>
        </w:tc>
        <w:tc>
          <w:tcPr>
            <w:tcW w:w="481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当年初创产值达100万；</w:t>
            </w:r>
          </w:p>
        </w:tc>
        <w:tc>
          <w:tcPr>
            <w:tcW w:w="709" w:type="dxa"/>
            <w:vAlign w:val="center"/>
          </w:tcPr>
          <w:p w:rsidR="002C71D3" w:rsidRPr="00DC1168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7</w:t>
            </w:r>
            <w:r w:rsidRPr="00DC1168">
              <w:rPr>
                <w:rFonts w:ascii="仿宋" w:eastAsia="仿宋" w:hAnsi="仿宋" w:hint="eastAsia"/>
                <w:b/>
                <w:sz w:val="24"/>
                <w:szCs w:val="24"/>
              </w:rPr>
              <w:t>0</w:t>
            </w:r>
          </w:p>
        </w:tc>
        <w:tc>
          <w:tcPr>
            <w:tcW w:w="901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C71D3" w:rsidRPr="00B9229B" w:rsidTr="00C87749">
        <w:tc>
          <w:tcPr>
            <w:tcW w:w="851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当年初创产值达50万；</w:t>
            </w:r>
          </w:p>
        </w:tc>
        <w:tc>
          <w:tcPr>
            <w:tcW w:w="70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60</w:t>
            </w:r>
          </w:p>
        </w:tc>
        <w:tc>
          <w:tcPr>
            <w:tcW w:w="901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C71D3" w:rsidRPr="00B9229B" w:rsidTr="00C87749">
        <w:tc>
          <w:tcPr>
            <w:tcW w:w="851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当年初创产值达20万；</w:t>
            </w:r>
          </w:p>
        </w:tc>
        <w:tc>
          <w:tcPr>
            <w:tcW w:w="70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40</w:t>
            </w:r>
          </w:p>
        </w:tc>
        <w:tc>
          <w:tcPr>
            <w:tcW w:w="901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C71D3" w:rsidRPr="00B9229B" w:rsidTr="00C87749">
        <w:tc>
          <w:tcPr>
            <w:tcW w:w="851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当年初创产值达10万；</w:t>
            </w:r>
          </w:p>
        </w:tc>
        <w:tc>
          <w:tcPr>
            <w:tcW w:w="70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30</w:t>
            </w:r>
          </w:p>
        </w:tc>
        <w:tc>
          <w:tcPr>
            <w:tcW w:w="901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C71D3" w:rsidRPr="00B9229B" w:rsidTr="00C87749">
        <w:tc>
          <w:tcPr>
            <w:tcW w:w="851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不符合上述条件</w:t>
            </w:r>
          </w:p>
        </w:tc>
        <w:tc>
          <w:tcPr>
            <w:tcW w:w="70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0</w:t>
            </w:r>
          </w:p>
        </w:tc>
        <w:tc>
          <w:tcPr>
            <w:tcW w:w="901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C71D3" w:rsidRPr="00B9229B" w:rsidTr="00C87749">
        <w:tc>
          <w:tcPr>
            <w:tcW w:w="851" w:type="dxa"/>
            <w:vMerge w:val="restart"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双创成果</w:t>
            </w:r>
          </w:p>
        </w:tc>
        <w:tc>
          <w:tcPr>
            <w:tcW w:w="481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发明专利1项</w:t>
            </w:r>
          </w:p>
        </w:tc>
        <w:tc>
          <w:tcPr>
            <w:tcW w:w="709" w:type="dxa"/>
            <w:vAlign w:val="center"/>
          </w:tcPr>
          <w:p w:rsidR="002C71D3" w:rsidRPr="00DC1168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 w:rsidRPr="00DC1168">
              <w:rPr>
                <w:rFonts w:ascii="仿宋" w:eastAsia="仿宋" w:hAnsi="仿宋" w:hint="eastAsia"/>
                <w:b/>
                <w:sz w:val="24"/>
                <w:szCs w:val="24"/>
              </w:rPr>
              <w:t>30</w:t>
            </w:r>
          </w:p>
        </w:tc>
        <w:tc>
          <w:tcPr>
            <w:tcW w:w="901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C71D3" w:rsidRPr="00B9229B" w:rsidTr="00C87749">
        <w:tc>
          <w:tcPr>
            <w:tcW w:w="851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实用新型专利、外观专程、著作权等2项以上，或公开发表论文2篇以上；</w:t>
            </w:r>
          </w:p>
        </w:tc>
        <w:tc>
          <w:tcPr>
            <w:tcW w:w="70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20</w:t>
            </w:r>
          </w:p>
        </w:tc>
        <w:tc>
          <w:tcPr>
            <w:tcW w:w="901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C71D3" w:rsidRPr="00B9229B" w:rsidTr="00C87749">
        <w:tc>
          <w:tcPr>
            <w:tcW w:w="851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实用新型专利、外观专利、著作权等1项，或公开发表论文1篇；</w:t>
            </w:r>
          </w:p>
        </w:tc>
        <w:tc>
          <w:tcPr>
            <w:tcW w:w="70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15</w:t>
            </w:r>
          </w:p>
        </w:tc>
        <w:tc>
          <w:tcPr>
            <w:tcW w:w="901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C71D3" w:rsidRPr="00B9229B" w:rsidTr="00C87749">
        <w:tc>
          <w:tcPr>
            <w:tcW w:w="851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C71D3" w:rsidRPr="00DA5F2F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不符合上述条件</w:t>
            </w:r>
          </w:p>
        </w:tc>
        <w:tc>
          <w:tcPr>
            <w:tcW w:w="709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DA5F2F">
              <w:rPr>
                <w:rFonts w:ascii="仿宋" w:eastAsia="仿宋" w:hAnsi="仿宋" w:hint="eastAsia"/>
                <w:sz w:val="24"/>
                <w:szCs w:val="24"/>
              </w:rPr>
              <w:t>0</w:t>
            </w:r>
          </w:p>
        </w:tc>
        <w:tc>
          <w:tcPr>
            <w:tcW w:w="901" w:type="dxa"/>
            <w:vAlign w:val="center"/>
          </w:tcPr>
          <w:p w:rsidR="002C71D3" w:rsidRPr="00DA5F2F" w:rsidRDefault="002C71D3" w:rsidP="00C87749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C71D3" w:rsidRPr="00B9229B" w:rsidTr="00C87749">
        <w:trPr>
          <w:trHeight w:val="650"/>
        </w:trPr>
        <w:tc>
          <w:tcPr>
            <w:tcW w:w="7655" w:type="dxa"/>
            <w:gridSpan w:val="4"/>
            <w:vAlign w:val="center"/>
          </w:tcPr>
          <w:p w:rsidR="002C71D3" w:rsidRPr="00B9229B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r w:rsidRPr="00B9229B">
              <w:rPr>
                <w:rFonts w:ascii="仿宋" w:eastAsia="仿宋" w:hAnsi="仿宋" w:hint="eastAsia"/>
                <w:szCs w:val="21"/>
              </w:rPr>
              <w:t>合计</w:t>
            </w:r>
          </w:p>
        </w:tc>
        <w:tc>
          <w:tcPr>
            <w:tcW w:w="901" w:type="dxa"/>
            <w:vAlign w:val="center"/>
          </w:tcPr>
          <w:p w:rsidR="002C71D3" w:rsidRPr="00B9229B" w:rsidRDefault="002C71D3" w:rsidP="00B83DA4">
            <w:pPr>
              <w:pStyle w:val="a3"/>
              <w:tabs>
                <w:tab w:val="left" w:pos="851"/>
                <w:tab w:val="left" w:pos="1134"/>
              </w:tabs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:rsidR="002C71D3" w:rsidRDefault="002C71D3" w:rsidP="002C71D3">
      <w:pPr>
        <w:pStyle w:val="a3"/>
        <w:tabs>
          <w:tab w:val="left" w:pos="851"/>
          <w:tab w:val="left" w:pos="1134"/>
        </w:tabs>
        <w:spacing w:line="360" w:lineRule="auto"/>
        <w:ind w:left="482" w:firstLine="480"/>
        <w:rPr>
          <w:rFonts w:ascii="仿宋" w:eastAsia="仿宋" w:hAnsi="仿宋"/>
          <w:sz w:val="24"/>
          <w:szCs w:val="24"/>
        </w:rPr>
      </w:pPr>
    </w:p>
    <w:p w:rsidR="00303A8C" w:rsidRDefault="00012D64"/>
    <w:sectPr w:rsidR="00303A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D64" w:rsidRDefault="00012D64" w:rsidP="00250082">
      <w:r>
        <w:separator/>
      </w:r>
    </w:p>
  </w:endnote>
  <w:endnote w:type="continuationSeparator" w:id="0">
    <w:p w:rsidR="00012D64" w:rsidRDefault="00012D64" w:rsidP="00250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D64" w:rsidRDefault="00012D64" w:rsidP="00250082">
      <w:r>
        <w:separator/>
      </w:r>
    </w:p>
  </w:footnote>
  <w:footnote w:type="continuationSeparator" w:id="0">
    <w:p w:rsidR="00012D64" w:rsidRDefault="00012D64" w:rsidP="002500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1D3"/>
    <w:rsid w:val="00012D64"/>
    <w:rsid w:val="000C3B57"/>
    <w:rsid w:val="001B7AAC"/>
    <w:rsid w:val="00250082"/>
    <w:rsid w:val="002C71D3"/>
    <w:rsid w:val="00516804"/>
    <w:rsid w:val="00B326B6"/>
    <w:rsid w:val="00B83DA4"/>
    <w:rsid w:val="00C87749"/>
    <w:rsid w:val="00CB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D3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83D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1D3"/>
    <w:pPr>
      <w:ind w:firstLineChars="200" w:firstLine="420"/>
    </w:pPr>
  </w:style>
  <w:style w:type="table" w:styleId="a4">
    <w:name w:val="Table Grid"/>
    <w:basedOn w:val="a1"/>
    <w:uiPriority w:val="59"/>
    <w:rsid w:val="002C7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2500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5008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500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50082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83DA4"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D3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83D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1D3"/>
    <w:pPr>
      <w:ind w:firstLineChars="200" w:firstLine="420"/>
    </w:pPr>
  </w:style>
  <w:style w:type="table" w:styleId="a4">
    <w:name w:val="Table Grid"/>
    <w:basedOn w:val="a1"/>
    <w:uiPriority w:val="59"/>
    <w:rsid w:val="002C7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2500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5008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500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50082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83DA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2019-04-01T01:30:00Z</dcterms:created>
  <dcterms:modified xsi:type="dcterms:W3CDTF">2019-04-01T09:08:00Z</dcterms:modified>
</cp:coreProperties>
</file>