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 w:eastAsiaTheme="minorEastAsia"/>
          <w:sz w:val="36"/>
          <w:lang w:val="en-US" w:eastAsia="zh-CN"/>
        </w:rPr>
        <w:t>广州善班互联网科技有限公司</w:t>
      </w:r>
    </w:p>
    <w:p>
      <w:pPr>
        <w:rPr>
          <w:rFonts w:hint="eastAsia"/>
          <w:lang w:val="en-US" w:eastAsia="zh-CN"/>
        </w:rPr>
      </w:pPr>
    </w:p>
    <w:p>
      <w:pPr>
        <w:widowControl/>
        <w:shd w:val="clear" w:color="auto" w:fill="FFFFFF"/>
        <w:spacing w:line="360" w:lineRule="auto"/>
        <w:ind w:firstLine="723" w:firstLineChars="300"/>
        <w:rPr>
          <w:rFonts w:hint="eastAsia" w:cs="宋体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 w:cs="宋体" w:asciiTheme="minorEastAsia" w:hAnsiTheme="minorEastAsia"/>
          <w:b/>
          <w:color w:val="000000"/>
          <w:kern w:val="0"/>
          <w:sz w:val="24"/>
          <w:szCs w:val="24"/>
        </w:rPr>
        <w:t>广州善班互联网科技有限公司</w:t>
      </w:r>
      <w:r>
        <w:rPr>
          <w:rFonts w:hint="eastAsia" w:cs="宋体" w:asciiTheme="minorEastAsia" w:hAnsiTheme="minorEastAsia"/>
          <w:color w:val="000000"/>
          <w:kern w:val="0"/>
          <w:sz w:val="24"/>
          <w:szCs w:val="24"/>
        </w:rPr>
        <w:t>，简称</w:t>
      </w:r>
      <w:r>
        <w:rPr>
          <w:rFonts w:hint="eastAsia" w:cs="宋体" w:asciiTheme="minorEastAsia" w:hAnsiTheme="minorEastAsia"/>
          <w:b/>
          <w:color w:val="000000"/>
          <w:kern w:val="0"/>
          <w:sz w:val="24"/>
          <w:szCs w:val="24"/>
        </w:rPr>
        <w:t>善班科技</w:t>
      </w:r>
      <w:r>
        <w:rPr>
          <w:rFonts w:hint="eastAsia" w:cs="宋体" w:asciiTheme="minorEastAsia" w:hAnsiTheme="minorEastAsia"/>
          <w:color w:val="000000"/>
          <w:kern w:val="0"/>
          <w:sz w:val="24"/>
          <w:szCs w:val="24"/>
        </w:rPr>
        <w:t>，是一家企业互联网人才供应链服务商，成立于2013年7月,目前已设立了广州、南昌、长沙、杭州、重庆等多个分公司。</w:t>
      </w:r>
    </w:p>
    <w:p>
      <w:pPr>
        <w:widowControl/>
        <w:shd w:val="clear" w:color="auto" w:fill="FFFFFF"/>
        <w:spacing w:line="360" w:lineRule="auto"/>
        <w:ind w:firstLine="720" w:firstLineChars="300"/>
        <w:rPr>
          <w:rFonts w:hint="eastAsia" w:cs="宋体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zCs w:val="24"/>
          <w:shd w:val="clear" w:color="auto" w:fill="FFFFFF"/>
        </w:rPr>
        <w:t>公司专注于互联网＋企业管理软件应用，与Oracle、用友、金蝶、浪潮、远光、鼎捷、商派等国内外知名软件厂商达成战略合作，为企业互联网厂商、合作伙伴及企业提供实施、人才培养与服务。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Arial" w:hAnsi="Arial" w:cs="Arial"/>
          <w:kern w:val="0"/>
          <w:sz w:val="24"/>
          <w:szCs w:val="18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1. </w:t>
      </w:r>
      <w:r>
        <w:rPr>
          <w:rFonts w:hint="eastAsia"/>
          <w:sz w:val="24"/>
        </w:rPr>
        <w:t>会计/财务助理</w:t>
      </w:r>
      <w:r>
        <w:rPr>
          <w:rFonts w:hint="eastAsia"/>
          <w:sz w:val="24"/>
          <w:lang w:val="en-US" w:eastAsia="zh-CN"/>
        </w:rPr>
        <w:t xml:space="preserve">   2名</w:t>
      </w:r>
      <w:r>
        <w:rPr>
          <w:rFonts w:hint="default"/>
          <w:sz w:val="24"/>
          <w:lang w:val="en-US" w:eastAsia="zh-CN"/>
        </w:rPr>
        <w:t xml:space="preserve">  </w:t>
      </w:r>
      <w:r>
        <w:rPr>
          <w:rFonts w:hint="eastAsia"/>
          <w:sz w:val="24"/>
          <w:lang w:val="en-US" w:eastAsia="zh-CN"/>
        </w:rPr>
        <w:t>薪资</w:t>
      </w:r>
      <w:r>
        <w:rPr>
          <w:rFonts w:hint="eastAsia" w:ascii="宋体" w:hAnsi="宋体"/>
          <w:sz w:val="24"/>
          <w:szCs w:val="21"/>
        </w:rPr>
        <w:t>3000-4000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元 </w:t>
      </w:r>
      <w:r>
        <w:rPr>
          <w:rFonts w:hint="eastAsia" w:ascii="Arial" w:hAnsi="Arial" w:cs="Arial"/>
          <w:kern w:val="0"/>
          <w:sz w:val="24"/>
          <w:szCs w:val="18"/>
        </w:rPr>
        <w:t>五险一金、项目补贴、年终旅游</w:t>
      </w: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>等</w:t>
      </w:r>
    </w:p>
    <w:p>
      <w:pPr>
        <w:numPr>
          <w:ilvl w:val="0"/>
          <w:numId w:val="0"/>
        </w:numPr>
        <w:rPr>
          <w:rFonts w:hint="default"/>
          <w:sz w:val="24"/>
          <w:lang w:val="en-US"/>
        </w:rPr>
      </w:pP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有财务会计工作经历者优先，熟悉会计报表的处理，熟练使用财务软件</w:t>
      </w:r>
      <w:r>
        <w:rPr>
          <w:rFonts w:hint="default"/>
          <w:sz w:val="24"/>
          <w:lang w:val="en-US"/>
        </w:rPr>
        <w:t>.</w:t>
      </w:r>
    </w:p>
    <w:p>
      <w:pPr>
        <w:numPr>
          <w:ilvl w:val="0"/>
          <w:numId w:val="0"/>
        </w:numPr>
        <w:rPr>
          <w:rFonts w:hint="eastAsia" w:ascii="Arial" w:hAnsi="Arial" w:cs="Arial"/>
          <w:kern w:val="0"/>
          <w:sz w:val="24"/>
          <w:szCs w:val="18"/>
          <w:lang w:val="en-US" w:eastAsia="zh-CN"/>
        </w:rPr>
      </w:pPr>
      <w:r>
        <w:rPr>
          <w:rFonts w:hint="default" w:ascii="Arial" w:hAnsi="Arial" w:cs="Arial"/>
          <w:kern w:val="0"/>
          <w:sz w:val="24"/>
          <w:szCs w:val="18"/>
          <w:lang w:val="en-US"/>
        </w:rPr>
        <w:t xml:space="preserve">   </w:t>
      </w:r>
    </w:p>
    <w:p>
      <w:pPr>
        <w:numPr>
          <w:ilvl w:val="0"/>
          <w:numId w:val="0"/>
        </w:numPr>
        <w:rPr>
          <w:rFonts w:hint="eastAsia" w:ascii="Arial" w:hAnsi="Arial" w:cs="Arial"/>
          <w:kern w:val="0"/>
          <w:sz w:val="24"/>
          <w:szCs w:val="18"/>
        </w:rPr>
      </w:pP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 xml:space="preserve">2. </w:t>
      </w:r>
      <w:r>
        <w:rPr>
          <w:rFonts w:hint="eastAsia"/>
          <w:sz w:val="24"/>
        </w:rPr>
        <w:t>物流专员/助理</w:t>
      </w:r>
      <w:r>
        <w:rPr>
          <w:rFonts w:hint="eastAsia"/>
          <w:sz w:val="24"/>
          <w:lang w:val="en-US" w:eastAsia="zh-CN"/>
        </w:rPr>
        <w:t xml:space="preserve">    2名</w:t>
      </w:r>
      <w:r>
        <w:rPr>
          <w:rFonts w:hint="default"/>
          <w:sz w:val="24"/>
          <w:lang w:val="en-US"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 薪资 </w:t>
      </w:r>
      <w:r>
        <w:rPr>
          <w:rFonts w:hint="eastAsia" w:ascii="宋体" w:hAnsi="宋体"/>
          <w:sz w:val="24"/>
          <w:szCs w:val="21"/>
        </w:rPr>
        <w:t>3500起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  </w:t>
      </w:r>
      <w:r>
        <w:rPr>
          <w:rFonts w:hint="eastAsia" w:ascii="Arial" w:hAnsi="Arial" w:cs="Arial"/>
          <w:kern w:val="0"/>
          <w:sz w:val="24"/>
          <w:szCs w:val="18"/>
        </w:rPr>
        <w:t>五险一金、项目补贴、年终旅游</w:t>
      </w:r>
    </w:p>
    <w:p>
      <w:pPr>
        <w:numPr>
          <w:ilvl w:val="0"/>
          <w:numId w:val="0"/>
        </w:num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物流类相关专业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熟悉物流管理、供应链管理以及相关</w:t>
      </w:r>
      <w:r>
        <w:rPr>
          <w:rFonts w:hint="eastAsia"/>
          <w:sz w:val="24"/>
          <w:lang w:val="en-US" w:eastAsia="zh-CN"/>
        </w:rPr>
        <w:t>ERP</w:t>
      </w:r>
      <w:r>
        <w:rPr>
          <w:rFonts w:hint="eastAsia"/>
          <w:sz w:val="24"/>
        </w:rPr>
        <w:t>软件流程及知识。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="Arial" w:hAnsi="Arial" w:cs="Arial"/>
          <w:kern w:val="0"/>
          <w:sz w:val="24"/>
          <w:szCs w:val="18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3. </w:t>
      </w:r>
      <w:r>
        <w:rPr>
          <w:rFonts w:hint="eastAsia" w:ascii="宋体" w:hAnsi="宋体"/>
          <w:sz w:val="24"/>
        </w:rPr>
        <w:t>ERP 实施顾问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lang w:val="en-US" w:eastAsia="zh-CN"/>
        </w:rPr>
        <w:t xml:space="preserve">5名  </w:t>
      </w:r>
      <w:r>
        <w:rPr>
          <w:rFonts w:hint="eastAsia"/>
          <w:sz w:val="24"/>
          <w:lang w:val="en-US" w:eastAsia="zh-CN"/>
        </w:rPr>
        <w:t>薪资</w:t>
      </w:r>
      <w:r>
        <w:rPr>
          <w:rFonts w:hint="eastAsia" w:ascii="宋体" w:hAnsi="宋体"/>
          <w:sz w:val="24"/>
          <w:szCs w:val="21"/>
        </w:rPr>
        <w:t>3000-5000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元 </w:t>
      </w:r>
      <w:r>
        <w:rPr>
          <w:rFonts w:hint="eastAsia" w:ascii="Arial" w:hAnsi="Arial" w:cs="Arial"/>
          <w:kern w:val="0"/>
          <w:sz w:val="24"/>
          <w:szCs w:val="18"/>
        </w:rPr>
        <w:t>五险一金、项目补贴、年终旅游</w:t>
      </w: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>等</w:t>
      </w:r>
    </w:p>
    <w:p>
      <w:pPr>
        <w:numPr>
          <w:ilvl w:val="0"/>
          <w:numId w:val="0"/>
        </w:numPr>
        <w:rPr>
          <w:rFonts w:hint="eastAsia" w:ascii="宋体" w:hAnsi="宋体"/>
          <w:sz w:val="24"/>
        </w:rPr>
      </w:pP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财会、物流、工商等经管类</w:t>
      </w:r>
      <w:r>
        <w:rPr>
          <w:rFonts w:hint="eastAsia"/>
          <w:sz w:val="24"/>
          <w:lang w:val="en-US" w:eastAsia="zh-CN"/>
        </w:rPr>
        <w:t>相关专业，</w:t>
      </w:r>
      <w:r>
        <w:rPr>
          <w:rFonts w:hint="eastAsia"/>
          <w:sz w:val="24"/>
        </w:rPr>
        <w:t>具有良好的沟通协调和抗压能力、团队合作精神</w:t>
      </w:r>
      <w:r>
        <w:rPr>
          <w:rFonts w:hint="eastAsia"/>
          <w:sz w:val="24"/>
          <w:lang w:val="en-US" w:eastAsia="zh-CN"/>
        </w:rPr>
        <w:t xml:space="preserve">                    </w:t>
      </w:r>
    </w:p>
    <w:p>
      <w:pPr>
        <w:numPr>
          <w:ilvl w:val="0"/>
          <w:numId w:val="0"/>
        </w:num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以及快速学习能力。</w:t>
      </w:r>
    </w:p>
    <w:p>
      <w:pPr>
        <w:spacing w:line="240" w:lineRule="exact"/>
        <w:jc w:val="both"/>
        <w:rPr>
          <w:rFonts w:hint="eastAsia" w:ascii="宋体" w:hAnsi="宋体"/>
          <w:sz w:val="24"/>
          <w:szCs w:val="21"/>
        </w:rPr>
      </w:pPr>
    </w:p>
    <w:p>
      <w:pPr>
        <w:numPr>
          <w:ilvl w:val="0"/>
          <w:numId w:val="0"/>
        </w:numPr>
        <w:rPr>
          <w:rFonts w:hint="eastAsia" w:ascii="Arial" w:hAnsi="Arial" w:cs="Arial"/>
          <w:kern w:val="0"/>
          <w:sz w:val="24"/>
          <w:szCs w:val="18"/>
          <w:lang w:val="en-US" w:eastAsia="zh-CN"/>
        </w:rPr>
      </w:pPr>
      <w:r>
        <w:rPr>
          <w:rFonts w:hint="eastAsia" w:ascii="宋体" w:hAnsi="宋体"/>
          <w:sz w:val="24"/>
          <w:szCs w:val="21"/>
          <w:lang w:val="en-US" w:eastAsia="zh-CN"/>
        </w:rPr>
        <w:t xml:space="preserve">4. </w:t>
      </w:r>
      <w:r>
        <w:rPr>
          <w:rFonts w:hint="eastAsia" w:ascii="宋体" w:hAnsi="宋体"/>
          <w:sz w:val="24"/>
          <w:szCs w:val="21"/>
        </w:rPr>
        <w:t>IT运维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   2名  </w:t>
      </w:r>
      <w:r>
        <w:rPr>
          <w:rFonts w:hint="eastAsia"/>
          <w:sz w:val="24"/>
          <w:lang w:val="en-US" w:eastAsia="zh-CN"/>
        </w:rPr>
        <w:t xml:space="preserve">薪资 </w:t>
      </w:r>
      <w:r>
        <w:rPr>
          <w:rFonts w:hint="eastAsia" w:ascii="宋体" w:hAnsi="宋体"/>
          <w:sz w:val="24"/>
        </w:rPr>
        <w:t>3000-5000</w:t>
      </w:r>
      <w:r>
        <w:rPr>
          <w:rFonts w:hint="eastAsia" w:ascii="宋体" w:hAnsi="宋体"/>
          <w:sz w:val="24"/>
          <w:lang w:val="en-US" w:eastAsia="zh-CN"/>
        </w:rPr>
        <w:t xml:space="preserve">元 </w:t>
      </w:r>
      <w:r>
        <w:rPr>
          <w:rFonts w:hint="eastAsia" w:ascii="Arial" w:hAnsi="Arial" w:cs="Arial"/>
          <w:kern w:val="0"/>
          <w:sz w:val="24"/>
          <w:szCs w:val="18"/>
        </w:rPr>
        <w:t>五险一金、项目补贴、年终旅游</w:t>
      </w: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>等</w:t>
      </w:r>
    </w:p>
    <w:p>
      <w:pPr>
        <w:numPr>
          <w:ilvl w:val="0"/>
          <w:numId w:val="0"/>
        </w:numPr>
        <w:ind w:firstLine="420"/>
        <w:rPr>
          <w:rFonts w:ascii="宋体" w:hAnsi="宋体"/>
          <w:sz w:val="24"/>
          <w:szCs w:val="21"/>
          <w:shd w:val="clear" w:color="auto" w:fill="FFFFFF"/>
        </w:rPr>
      </w:pPr>
      <w:r>
        <w:rPr>
          <w:rFonts w:hint="eastAsia"/>
          <w:sz w:val="24"/>
        </w:rPr>
        <w:t>计算机类相关专业</w:t>
      </w:r>
      <w:r>
        <w:rPr>
          <w:rFonts w:hint="eastAsia"/>
          <w:sz w:val="24"/>
          <w:lang w:eastAsia="zh-CN"/>
        </w:rPr>
        <w:t>，</w:t>
      </w:r>
      <w:r>
        <w:rPr>
          <w:rFonts w:ascii="宋体" w:hAnsi="宋体"/>
          <w:sz w:val="24"/>
          <w:szCs w:val="21"/>
          <w:shd w:val="clear" w:color="auto" w:fill="FFFFFF"/>
        </w:rPr>
        <w:t>工作认真、责任心强、有团队合作精神。</w:t>
      </w:r>
    </w:p>
    <w:p>
      <w:pPr>
        <w:numPr>
          <w:ilvl w:val="0"/>
          <w:numId w:val="0"/>
        </w:numPr>
        <w:rPr>
          <w:rFonts w:hint="eastAsia" w:ascii="宋体" w:hAnsi="宋体"/>
          <w:sz w:val="24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1"/>
          <w:shd w:val="clear" w:color="auto" w:fill="FFFFFF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 w:ascii="Arial" w:hAnsi="Arial" w:cs="Arial"/>
          <w:kern w:val="0"/>
          <w:sz w:val="24"/>
          <w:szCs w:val="18"/>
          <w:lang w:val="en-US" w:eastAsia="zh-CN"/>
        </w:rPr>
      </w:pPr>
      <w:r>
        <w:rPr>
          <w:rFonts w:hint="eastAsia" w:ascii="宋体" w:hAnsi="宋体"/>
          <w:sz w:val="24"/>
          <w:szCs w:val="21"/>
          <w:shd w:val="clear" w:color="auto" w:fill="FFFFFF"/>
          <w:lang w:val="en-US" w:eastAsia="zh-CN"/>
        </w:rPr>
        <w:t>5.</w:t>
      </w:r>
      <w:r>
        <w:rPr>
          <w:rFonts w:hint="eastAsia" w:ascii="Arial" w:hAnsi="Arial" w:cs="Arial"/>
          <w:kern w:val="0"/>
          <w:sz w:val="24"/>
          <w:szCs w:val="21"/>
        </w:rPr>
        <w:t>管理软件实施工程师</w:t>
      </w:r>
      <w:r>
        <w:rPr>
          <w:rFonts w:hint="eastAsia" w:ascii="Arial" w:hAnsi="Arial" w:cs="Arial"/>
          <w:kern w:val="0"/>
          <w:sz w:val="24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1"/>
          <w:lang w:val="en-US" w:eastAsia="zh-CN"/>
        </w:rPr>
        <w:t xml:space="preserve">2名 </w:t>
      </w:r>
      <w:r>
        <w:rPr>
          <w:rFonts w:hint="eastAsia"/>
          <w:sz w:val="24"/>
          <w:lang w:val="en-US" w:eastAsia="zh-CN"/>
        </w:rPr>
        <w:t>薪资</w:t>
      </w:r>
      <w:r>
        <w:rPr>
          <w:rFonts w:hint="eastAsia" w:ascii="宋体" w:hAnsi="宋体"/>
          <w:sz w:val="24"/>
        </w:rPr>
        <w:t>3000-5000</w:t>
      </w:r>
      <w:r>
        <w:rPr>
          <w:rFonts w:hint="eastAsia" w:ascii="宋体" w:hAnsi="宋体"/>
          <w:sz w:val="24"/>
          <w:lang w:val="en-US" w:eastAsia="zh-CN"/>
        </w:rPr>
        <w:t xml:space="preserve">元 </w:t>
      </w:r>
      <w:r>
        <w:rPr>
          <w:rFonts w:hint="eastAsia" w:ascii="Arial" w:hAnsi="Arial" w:cs="Arial"/>
          <w:kern w:val="0"/>
          <w:sz w:val="24"/>
          <w:szCs w:val="18"/>
        </w:rPr>
        <w:t>五险一金、项目补贴、年终旅游</w:t>
      </w: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>等</w:t>
      </w:r>
    </w:p>
    <w:p>
      <w:pPr>
        <w:numPr>
          <w:ilvl w:val="0"/>
          <w:numId w:val="0"/>
        </w:numPr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计算机类相关专业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有较强的逻辑思维能力、学习能力和良好的动手能力</w:t>
      </w:r>
      <w:r>
        <w:rPr>
          <w:rFonts w:hint="eastAsia"/>
          <w:sz w:val="24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4"/>
          <w:lang w:eastAsia="zh-CN"/>
        </w:rPr>
      </w:pPr>
    </w:p>
    <w:p>
      <w:pPr>
        <w:numPr>
          <w:ilvl w:val="0"/>
          <w:numId w:val="1"/>
        </w:numPr>
        <w:rPr>
          <w:rFonts w:hint="eastAsia" w:ascii="Arial" w:hAnsi="Arial" w:cs="Arial"/>
          <w:kern w:val="0"/>
          <w:sz w:val="24"/>
          <w:szCs w:val="18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产品经理助理 5名  薪资3000-5000元  </w:t>
      </w:r>
      <w:r>
        <w:rPr>
          <w:rFonts w:hint="eastAsia" w:ascii="Arial" w:hAnsi="Arial" w:cs="Arial"/>
          <w:kern w:val="0"/>
          <w:sz w:val="24"/>
          <w:szCs w:val="18"/>
        </w:rPr>
        <w:t>五险一金、项目补贴、年终旅游</w:t>
      </w: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>等</w:t>
      </w:r>
    </w:p>
    <w:p>
      <w:pPr>
        <w:numPr>
          <w:numId w:val="0"/>
        </w:numPr>
        <w:rPr>
          <w:rFonts w:hint="eastAsia"/>
          <w:sz w:val="24"/>
        </w:rPr>
      </w:pP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 xml:space="preserve">  </w:t>
      </w:r>
      <w:r>
        <w:rPr>
          <w:rFonts w:hint="eastAsia"/>
          <w:sz w:val="24"/>
        </w:rPr>
        <w:t>计算机类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市场营销策划，设计类</w:t>
      </w:r>
      <w:r>
        <w:rPr>
          <w:rFonts w:hint="eastAsia"/>
          <w:sz w:val="24"/>
        </w:rPr>
        <w:t>相关专业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有较强的逻辑思维能力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沟通协调和抗压能力</w:t>
      </w:r>
    </w:p>
    <w:p>
      <w:pPr>
        <w:numPr>
          <w:numId w:val="0"/>
        </w:numPr>
        <w:rPr>
          <w:rFonts w:hint="eastAsia"/>
          <w:sz w:val="24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Arial" w:hAnsi="Arial" w:cs="Arial"/>
          <w:kern w:val="0"/>
          <w:sz w:val="24"/>
          <w:szCs w:val="18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渠道专员  3名  薪资3000-5000元 </w:t>
      </w:r>
      <w:r>
        <w:rPr>
          <w:rFonts w:hint="eastAsia" w:ascii="Arial" w:hAnsi="Arial" w:cs="Arial"/>
          <w:kern w:val="0"/>
          <w:sz w:val="24"/>
          <w:szCs w:val="18"/>
        </w:rPr>
        <w:t>五险一金、项目补贴、年终旅游</w:t>
      </w: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>等</w:t>
      </w:r>
    </w:p>
    <w:p>
      <w:pPr>
        <w:numPr>
          <w:ilvl w:val="0"/>
          <w:numId w:val="0"/>
        </w:numPr>
        <w:rPr>
          <w:rFonts w:hint="eastAsia"/>
          <w:sz w:val="24"/>
        </w:rPr>
      </w:pPr>
      <w:r>
        <w:rPr>
          <w:rFonts w:hint="eastAsia" w:ascii="Arial" w:hAnsi="Arial" w:cs="Arial"/>
          <w:kern w:val="0"/>
          <w:sz w:val="24"/>
          <w:szCs w:val="18"/>
          <w:lang w:val="en-US" w:eastAsia="zh-CN"/>
        </w:rPr>
        <w:t>专业不限 有较强的沟通能力，</w:t>
      </w:r>
      <w:r>
        <w:rPr>
          <w:rFonts w:hint="eastAsia"/>
          <w:sz w:val="24"/>
        </w:rPr>
        <w:t>协调和抗压能力</w:t>
      </w:r>
    </w:p>
    <w:p>
      <w:pPr>
        <w:numPr>
          <w:numId w:val="0"/>
        </w:numPr>
        <w:rPr>
          <w:rFonts w:hint="eastAsia" w:ascii="Arial" w:hAnsi="Arial" w:cs="Arial"/>
          <w:kern w:val="0"/>
          <w:sz w:val="24"/>
          <w:szCs w:val="1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/>
          <w:sz w:val="24"/>
          <w:lang w:val="en-US" w:eastAsia="zh-CN"/>
        </w:rPr>
        <w:t>联系人：张经理  电话：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  <w:lang w:val="en-US" w:eastAsia="zh-CN"/>
        </w:rPr>
        <w:t>13802800570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  <w:lang w:val="en-US" w:eastAsia="zh-CN"/>
        </w:rPr>
        <w:t>邮箱：</w:t>
      </w: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  <w:t>gz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  <w:lang w:val="en-US" w:eastAsia="zh-CN"/>
        </w:rPr>
        <w:t>zgyan</w:t>
      </w: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  <w:t>@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instrText xml:space="preserve"> HYPERLINK "mailto:gzwwl@shanbane.com" \t "C:/Users/Administrator/AppData/Roaming/Foxmail7/Temp-1140-20161025112129/_blank"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fldChar w:fldCharType="separate"/>
      </w:r>
      <w:r>
        <w:rPr>
          <w:rStyle w:val="3"/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t>shanbane.com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fldChar w:fldCharType="end"/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  <w:lang w:val="en-US" w:eastAsia="zh-CN"/>
        </w:rPr>
        <w:t>地址：广州市天河区五山路371号之一中公教育大厦709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F6D12"/>
    <w:multiLevelType w:val="singleLevel"/>
    <w:tmpl w:val="593F6D12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61340"/>
    <w:rsid w:val="02D17F66"/>
    <w:rsid w:val="16F61340"/>
    <w:rsid w:val="74D05EB3"/>
    <w:rsid w:val="7E2361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2016-10-25T03:53:00Z</dcterms:created>
  <dc:creator>Administrator</dc:creator>
  <cp:lastModifiedBy>Administrator</cp:lastModifiedBy>
  <dcterms:modified xsi:type="dcterms:W3CDTF">2017-06-13T04:47:11Z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