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852" w:rsidRDefault="00A212A2" w:rsidP="00A212A2">
      <w:pPr>
        <w:spacing w:line="360" w:lineRule="auto"/>
        <w:ind w:firstLineChars="1000" w:firstLine="2400"/>
        <w:rPr>
          <w:rFonts w:ascii="微软雅黑" w:eastAsia="微软雅黑" w:hAnsi="微软雅黑"/>
        </w:rPr>
      </w:pPr>
      <w:proofErr w:type="gramStart"/>
      <w:r>
        <w:rPr>
          <w:rFonts w:ascii="微软雅黑" w:eastAsia="微软雅黑" w:hAnsi="微软雅黑"/>
        </w:rPr>
        <w:t>广州建众企业管理</w:t>
      </w:r>
      <w:proofErr w:type="gramEnd"/>
      <w:r>
        <w:rPr>
          <w:rFonts w:ascii="微软雅黑" w:eastAsia="微软雅黑" w:hAnsi="微软雅黑"/>
        </w:rPr>
        <w:t>咨询有限公司</w:t>
      </w:r>
      <w:bookmarkStart w:id="0" w:name="_GoBack"/>
      <w:bookmarkEnd w:id="0"/>
    </w:p>
    <w:p w:rsidR="00474852" w:rsidRDefault="00A212A2">
      <w:pPr>
        <w:spacing w:line="360" w:lineRule="auto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【公司介绍】公司专注于研究家居建材行业营销管理及品牌建设难题破解之道，致力于家居建材行业的系统化、规范化、国际化，首创家居建材行业营销帮扶、咨询培训等全程一体化服务体系。每年培训行业老板、营销精英及销售高手等近</w:t>
      </w:r>
      <w:r>
        <w:rPr>
          <w:rFonts w:ascii="微软雅黑" w:eastAsia="微软雅黑" w:hAnsi="微软雅黑"/>
        </w:rPr>
        <w:t>100</w:t>
      </w:r>
      <w:r>
        <w:rPr>
          <w:rFonts w:ascii="微软雅黑" w:eastAsia="微软雅黑" w:hAnsi="微软雅黑"/>
        </w:rPr>
        <w:t>，</w:t>
      </w:r>
      <w:r>
        <w:rPr>
          <w:rFonts w:ascii="微软雅黑" w:eastAsia="微软雅黑" w:hAnsi="微软雅黑"/>
        </w:rPr>
        <w:t>000</w:t>
      </w:r>
      <w:r>
        <w:rPr>
          <w:rFonts w:ascii="微软雅黑" w:eastAsia="微软雅黑" w:hAnsi="微软雅黑"/>
        </w:rPr>
        <w:t>人次，是业内认可度最高、客户续签率和转介绍率最高的咨询培训机构，已成为泛家居咨询培训的</w:t>
      </w:r>
      <w:proofErr w:type="gramStart"/>
      <w:r>
        <w:rPr>
          <w:rFonts w:ascii="微软雅黑" w:eastAsia="微软雅黑" w:hAnsi="微软雅黑"/>
        </w:rPr>
        <w:t>不</w:t>
      </w:r>
      <w:proofErr w:type="gramEnd"/>
      <w:r>
        <w:rPr>
          <w:rFonts w:ascii="微软雅黑" w:eastAsia="微软雅黑" w:hAnsi="微软雅黑"/>
        </w:rPr>
        <w:t>二之选。</w:t>
      </w:r>
    </w:p>
    <w:p w:rsidR="00474852" w:rsidRDefault="00A212A2">
      <w:pPr>
        <w:spacing w:line="360" w:lineRule="auto"/>
        <w:rPr>
          <w:rFonts w:ascii="微软雅黑" w:eastAsia="微软雅黑" w:hAnsi="微软雅黑"/>
          <w:bCs/>
        </w:rPr>
      </w:pPr>
      <w:r>
        <w:rPr>
          <w:rFonts w:ascii="微软雅黑" w:eastAsia="微软雅黑" w:hAnsi="微软雅黑" w:hint="eastAsia"/>
          <w:bCs/>
        </w:rPr>
        <w:t>1</w:t>
      </w:r>
      <w:r>
        <w:rPr>
          <w:rFonts w:ascii="微软雅黑" w:eastAsia="微软雅黑" w:hAnsi="微软雅黑" w:hint="eastAsia"/>
          <w:bCs/>
        </w:rPr>
        <w:t>、</w:t>
      </w:r>
      <w:r>
        <w:rPr>
          <w:rFonts w:ascii="微软雅黑" w:eastAsia="微软雅黑" w:hAnsi="微软雅黑"/>
          <w:bCs/>
        </w:rPr>
        <w:t>【招聘岗位】</w:t>
      </w:r>
      <w:r>
        <w:rPr>
          <w:rFonts w:ascii="微软雅黑" w:eastAsia="微软雅黑" w:hAnsi="微软雅黑" w:hint="eastAsia"/>
          <w:bCs/>
        </w:rPr>
        <w:t>课程顾问</w:t>
      </w:r>
    </w:p>
    <w:p w:rsidR="00474852" w:rsidRDefault="00A212A2">
      <w:pPr>
        <w:spacing w:line="360" w:lineRule="auto"/>
        <w:rPr>
          <w:rFonts w:ascii="微软雅黑" w:eastAsia="微软雅黑" w:hAnsi="微软雅黑"/>
          <w:color w:val="333333"/>
          <w:shd w:val="clear" w:color="auto" w:fill="FFFFFF"/>
        </w:rPr>
      </w:pPr>
      <w:r>
        <w:rPr>
          <w:rFonts w:ascii="微软雅黑" w:eastAsia="微软雅黑" w:hAnsi="微软雅黑"/>
          <w:bCs/>
        </w:rPr>
        <w:t>【工作内容】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通过电话客户学员进行沟通，根据客方的需求协助其制定相应学习计划，并且推荐学习课程。</w:t>
      </w:r>
    </w:p>
    <w:p w:rsidR="00474852" w:rsidRDefault="00A212A2">
      <w:pPr>
        <w:numPr>
          <w:ilvl w:val="0"/>
          <w:numId w:val="1"/>
        </w:numPr>
        <w:spacing w:line="360" w:lineRule="auto"/>
        <w:rPr>
          <w:rFonts w:ascii="微软雅黑" w:eastAsia="微软雅黑" w:hAnsi="微软雅黑"/>
          <w:color w:val="333333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hd w:val="clear" w:color="auto" w:fill="FFFFFF"/>
        </w:rPr>
        <w:t>【招聘岗位】管理培训生</w:t>
      </w:r>
    </w:p>
    <w:p w:rsidR="00474852" w:rsidRDefault="00A212A2">
      <w:pPr>
        <w:spacing w:line="360" w:lineRule="auto"/>
        <w:rPr>
          <w:rFonts w:ascii="微软雅黑" w:eastAsia="微软雅黑" w:hAnsi="微软雅黑"/>
          <w:color w:val="333333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hd w:val="clear" w:color="auto" w:fill="FFFFFF"/>
        </w:rPr>
        <w:t>【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工作内容】前期先在业务部门实习，如符合我司其它岗位要求，可往后勤或项目部实习轮岗。</w:t>
      </w:r>
    </w:p>
    <w:p w:rsidR="00474852" w:rsidRDefault="00A212A2">
      <w:pPr>
        <w:spacing w:line="360" w:lineRule="auto"/>
        <w:rPr>
          <w:rFonts w:ascii="微软雅黑" w:eastAsia="微软雅黑" w:hAnsi="微软雅黑"/>
          <w:color w:val="333333"/>
          <w:shd w:val="clear" w:color="auto" w:fill="FFFFFF"/>
        </w:rPr>
      </w:pPr>
      <w:r>
        <w:rPr>
          <w:rFonts w:ascii="微软雅黑" w:eastAsia="微软雅黑" w:hAnsi="微软雅黑"/>
          <w:color w:val="333333"/>
          <w:shd w:val="clear" w:color="auto" w:fill="FFFFFF"/>
        </w:rPr>
        <w:t>【薪酬福利】</w:t>
      </w:r>
    </w:p>
    <w:p w:rsidR="00474852" w:rsidRDefault="00A212A2">
      <w:pPr>
        <w:spacing w:line="360" w:lineRule="auto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薪资：无责任底薪（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3000-5000)+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有效回单奖金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+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到访奖金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+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业绩提成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+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年度团奖，转正综合工资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6000+8000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上不封顶，优秀者月收入过万；</w:t>
      </w:r>
    </w:p>
    <w:p w:rsidR="00474852" w:rsidRDefault="00A212A2">
      <w:pPr>
        <w:spacing w:line="360" w:lineRule="auto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福利：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1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、岗前培训：完善的新人岗前带薪培训，教您全面掌握工作技能技巧；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2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、提供五险</w:t>
      </w:r>
      <w:proofErr w:type="gramStart"/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一</w:t>
      </w:r>
      <w:proofErr w:type="gramEnd"/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金：</w:t>
      </w:r>
      <w:proofErr w:type="gramStart"/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社保五险</w:t>
      </w:r>
      <w:proofErr w:type="gramEnd"/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+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住房公积金；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3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、暖心补贴：享有通讯、餐饮及交通补贴；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4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、免费饮品：享有内部免费提供的凉茶或其它饮品；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5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、月度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Top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奖：每月评优，额外奖励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500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元；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6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、免费参加公司培训：为正式员工量身定制的课程；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lastRenderedPageBreak/>
        <w:t>7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、户外活动：不定期举行户外拓展及旅游活动；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8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、带薪假期：年休假、产假、婚假、病假等有薪假期；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9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、慰问基金：生育、结婚额外享有慰问基金；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10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、爱心基金：保障员工家属的爱心帮扶保险计划；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11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、福利假期：表现优秀者可额外奖励福利假期带薪休假；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12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、年终放假：带薪假期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14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天；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13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、节日庆贺：传统节假日、生日庆贺等福利；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14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、下午茶套餐：如工作需要加班，公司为员工提供丰富的下午茶套餐享用；</w:t>
      </w:r>
    </w:p>
    <w:p w:rsidR="00474852" w:rsidRDefault="00A212A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15</w:t>
      </w:r>
      <w:r>
        <w:rPr>
          <w:rFonts w:ascii="微软雅黑" w:eastAsia="微软雅黑" w:hAnsi="微软雅黑" w:cstheme="minorBidi" w:hint="eastAsia"/>
          <w:color w:val="333333"/>
          <w:kern w:val="2"/>
          <w:shd w:val="clear" w:color="auto" w:fill="FFFFFF"/>
        </w:rPr>
        <w:t>、定期体检：每年一次全身体检，为您的健康保驾护航。</w:t>
      </w:r>
    </w:p>
    <w:p w:rsidR="00474852" w:rsidRDefault="00474852">
      <w:pPr>
        <w:pStyle w:val="a3"/>
        <w:shd w:val="clear" w:color="auto" w:fill="FFFFFF"/>
        <w:spacing w:beforeAutospacing="0" w:afterAutospacing="0" w:line="375" w:lineRule="atLeast"/>
        <w:rPr>
          <w:rFonts w:ascii="微软雅黑" w:eastAsia="微软雅黑" w:hAnsi="微软雅黑" w:cstheme="minorBidi"/>
          <w:color w:val="333333"/>
          <w:kern w:val="2"/>
          <w:shd w:val="clear" w:color="auto" w:fill="FFFFFF"/>
        </w:rPr>
      </w:pPr>
    </w:p>
    <w:p w:rsidR="00474852" w:rsidRDefault="00A212A2">
      <w:pPr>
        <w:spacing w:line="360" w:lineRule="auto"/>
        <w:rPr>
          <w:rFonts w:ascii="微软雅黑" w:eastAsia="微软雅黑" w:hAnsi="微软雅黑"/>
          <w:color w:val="333333"/>
          <w:shd w:val="clear" w:color="auto" w:fill="FFFFFF"/>
        </w:rPr>
      </w:pPr>
      <w:r>
        <w:rPr>
          <w:rFonts w:ascii="微软雅黑" w:eastAsia="微软雅黑" w:hAnsi="微软雅黑"/>
          <w:color w:val="333333"/>
          <w:shd w:val="clear" w:color="auto" w:fill="FFFFFF"/>
        </w:rPr>
        <w:t>【工作地点】广州市海珠区</w:t>
      </w:r>
      <w:proofErr w:type="gramStart"/>
      <w:r>
        <w:rPr>
          <w:rFonts w:ascii="微软雅黑" w:eastAsia="微软雅黑" w:hAnsi="微软雅黑"/>
          <w:color w:val="333333"/>
          <w:shd w:val="clear" w:color="auto" w:fill="FFFFFF"/>
        </w:rPr>
        <w:t>沥滘</w:t>
      </w:r>
      <w:proofErr w:type="gramEnd"/>
      <w:r>
        <w:rPr>
          <w:rFonts w:ascii="微软雅黑" w:eastAsia="微软雅黑" w:hAnsi="微软雅黑"/>
          <w:color w:val="333333"/>
          <w:shd w:val="clear" w:color="auto" w:fill="FFFFFF"/>
        </w:rPr>
        <w:t>路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368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号广州之窗总部大厦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6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楼（三号线</w:t>
      </w:r>
      <w:proofErr w:type="gramStart"/>
      <w:r>
        <w:rPr>
          <w:rFonts w:ascii="微软雅黑" w:eastAsia="微软雅黑" w:hAnsi="微软雅黑" w:hint="eastAsia"/>
          <w:color w:val="333333"/>
          <w:shd w:val="clear" w:color="auto" w:fill="FFFFFF"/>
        </w:rPr>
        <w:t>沥滘</w:t>
      </w:r>
      <w:proofErr w:type="gramEnd"/>
      <w:r>
        <w:rPr>
          <w:rFonts w:ascii="微软雅黑" w:eastAsia="微软雅黑" w:hAnsi="微软雅黑" w:hint="eastAsia"/>
          <w:color w:val="333333"/>
          <w:shd w:val="clear" w:color="auto" w:fill="FFFFFF"/>
        </w:rPr>
        <w:t>站步行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10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分钟）</w:t>
      </w:r>
    </w:p>
    <w:p w:rsidR="00474852" w:rsidRDefault="00A212A2">
      <w:pPr>
        <w:spacing w:line="360" w:lineRule="auto"/>
        <w:rPr>
          <w:rFonts w:ascii="宋体" w:hAnsi="宋体" w:cs="宋体"/>
          <w:bCs/>
          <w:sz w:val="32"/>
          <w:szCs w:val="32"/>
        </w:rPr>
      </w:pPr>
      <w:r>
        <w:rPr>
          <w:rFonts w:ascii="微软雅黑" w:eastAsia="微软雅黑" w:hAnsi="微软雅黑"/>
          <w:color w:val="333333"/>
          <w:shd w:val="clear" w:color="auto" w:fill="FFFFFF"/>
        </w:rPr>
        <w:t>【应聘通道】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请把简历投递到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523662939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@qq.com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或联系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020-3</w:t>
      </w:r>
      <w:r>
        <w:rPr>
          <w:rFonts w:ascii="微软雅黑" w:eastAsia="微软雅黑" w:hAnsi="微软雅黑" w:hint="eastAsia"/>
          <w:color w:val="333333"/>
          <w:shd w:val="clear" w:color="auto" w:fill="FFFFFF"/>
        </w:rPr>
        <w:t>4328414/020-</w:t>
      </w:r>
      <w:r>
        <w:rPr>
          <w:rFonts w:ascii="微软雅黑" w:eastAsia="微软雅黑" w:hAnsi="微软雅黑"/>
          <w:color w:val="333333"/>
          <w:shd w:val="clear" w:color="auto" w:fill="FFFFFF"/>
        </w:rPr>
        <w:t>37198566</w:t>
      </w:r>
    </w:p>
    <w:p w:rsidR="00474852" w:rsidRDefault="00474852">
      <w:pPr>
        <w:rPr>
          <w:rFonts w:ascii="宋体" w:hAnsi="宋体" w:cs="宋体"/>
          <w:bCs/>
          <w:sz w:val="32"/>
          <w:szCs w:val="32"/>
        </w:rPr>
      </w:pPr>
    </w:p>
    <w:p w:rsidR="00474852" w:rsidRDefault="00474852">
      <w:pPr>
        <w:rPr>
          <w:rFonts w:ascii="宋体" w:hAnsi="宋体" w:cs="宋体"/>
          <w:bCs/>
          <w:sz w:val="32"/>
          <w:szCs w:val="32"/>
        </w:rPr>
      </w:pPr>
    </w:p>
    <w:p w:rsidR="00474852" w:rsidRDefault="00474852"/>
    <w:sectPr w:rsidR="00474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A1D29"/>
    <w:multiLevelType w:val="singleLevel"/>
    <w:tmpl w:val="593A1D29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4283F"/>
    <w:rsid w:val="00474852"/>
    <w:rsid w:val="00A212A2"/>
    <w:rsid w:val="2E553DF3"/>
    <w:rsid w:val="3144283F"/>
    <w:rsid w:val="3B57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xzj</cp:lastModifiedBy>
  <cp:revision>3</cp:revision>
  <dcterms:created xsi:type="dcterms:W3CDTF">2017-06-13T09:20:00Z</dcterms:created>
  <dcterms:modified xsi:type="dcterms:W3CDTF">2017-07-17T03:55:00Z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